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AFD4" w14:textId="0DE0E1B6" w:rsidR="00867ECE" w:rsidRPr="00CA7C72" w:rsidRDefault="00655B33" w:rsidP="00CA7C72">
      <w:pPr>
        <w:spacing w:after="0" w:line="240" w:lineRule="auto"/>
        <w:jc w:val="right"/>
      </w:pPr>
      <w:r w:rsidRPr="00CA7C72">
        <w:t xml:space="preserve">Załącznik nr 4 Regulaminu </w:t>
      </w:r>
    </w:p>
    <w:p w14:paraId="38ACFFF2" w14:textId="0D92AD6B" w:rsidR="00655B33" w:rsidRPr="00CA7C72" w:rsidRDefault="00655B33" w:rsidP="00CA7C72">
      <w:pPr>
        <w:spacing w:after="0" w:line="240" w:lineRule="auto"/>
        <w:jc w:val="right"/>
      </w:pPr>
      <w:r w:rsidRPr="00CA7C72">
        <w:t>AO</w:t>
      </w:r>
      <w:r w:rsidR="00CA7C72">
        <w:t>Oz</w:t>
      </w:r>
      <w:r w:rsidRPr="00CA7C72">
        <w:t>N 2025</w:t>
      </w:r>
      <w:r w:rsidR="00CA7C72" w:rsidRPr="00CA7C72">
        <w:t>- Gmina Pobiedziska</w:t>
      </w:r>
    </w:p>
    <w:p w14:paraId="2E45272C" w14:textId="77777777" w:rsidR="00CA7C72" w:rsidRPr="00CA7C72" w:rsidRDefault="00CA7C72" w:rsidP="00B4600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7B91549B" w14:textId="783F44F3" w:rsidR="00B46008" w:rsidRPr="00CA7C72" w:rsidRDefault="00B46008" w:rsidP="00B4600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A7C72">
        <w:rPr>
          <w:rFonts w:ascii="Calibri Light" w:hAnsi="Calibri Light" w:cs="Calibri Light"/>
          <w:b/>
          <w:bCs/>
          <w:sz w:val="24"/>
          <w:szCs w:val="24"/>
        </w:rPr>
        <w:t>KLAUZULA INFORMACYJNA - RODO</w:t>
      </w:r>
    </w:p>
    <w:p w14:paraId="1E747868" w14:textId="127BC7F4" w:rsidR="00105BB5" w:rsidRPr="00D2605A" w:rsidRDefault="00E672AB" w:rsidP="00E672AB">
      <w:pPr>
        <w:jc w:val="center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informujemy, że:</w:t>
      </w:r>
    </w:p>
    <w:p w14:paraId="0A205468" w14:textId="486FC734" w:rsidR="00021EEC" w:rsidRDefault="00B46008" w:rsidP="006E2DA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021EEC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021EEC" w:rsidRPr="00021EEC">
        <w:rPr>
          <w:rFonts w:ascii="Calibri Light" w:hAnsi="Calibri Light" w:cs="Calibri Light"/>
          <w:color w:val="000000" w:themeColor="text1"/>
          <w:sz w:val="18"/>
          <w:szCs w:val="18"/>
        </w:rPr>
        <w:t xml:space="preserve">Ośrodek Pomocy Społecznej w Pobiedziskach, ul. Władysława Jagiełły 41, 62-010 Pobiedziska. Kontakt z administratorem jest możliwy także za pomocą adresu mailowego: </w:t>
      </w:r>
      <w:hyperlink r:id="rId7" w:history="1">
        <w:r w:rsidR="00021EEC" w:rsidRPr="00BD30F6">
          <w:rPr>
            <w:rStyle w:val="Hipercze"/>
            <w:rFonts w:ascii="Calibri Light" w:hAnsi="Calibri Light" w:cs="Calibri Light"/>
            <w:sz w:val="18"/>
            <w:szCs w:val="18"/>
          </w:rPr>
          <w:t>ops@opspobiedziska.pl</w:t>
        </w:r>
      </w:hyperlink>
    </w:p>
    <w:p w14:paraId="1FE269C2" w14:textId="78E87D6A" w:rsidR="00B46008" w:rsidRPr="00021EEC" w:rsidRDefault="00B46008" w:rsidP="006E2DA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021EEC">
        <w:rPr>
          <w:rFonts w:ascii="Calibri Light" w:hAnsi="Calibri Light" w:cs="Calibri Light"/>
          <w:sz w:val="18"/>
          <w:szCs w:val="18"/>
        </w:rPr>
        <w:t xml:space="preserve">Inspektorem Ochrony Danych Osobowych </w:t>
      </w:r>
      <w:r w:rsidR="00322845" w:rsidRPr="00021EEC">
        <w:rPr>
          <w:rFonts w:ascii="Calibri Light" w:hAnsi="Calibri Light" w:cs="Calibri Light"/>
          <w:sz w:val="18"/>
          <w:szCs w:val="18"/>
        </w:rPr>
        <w:t xml:space="preserve">jest </w:t>
      </w:r>
      <w:r w:rsidRPr="00021EEC">
        <w:rPr>
          <w:rFonts w:ascii="Calibri Light" w:hAnsi="Calibri Light" w:cs="Calibri Light"/>
          <w:sz w:val="18"/>
          <w:szCs w:val="18"/>
        </w:rPr>
        <w:t xml:space="preserve">Aleksandra Cnota-Mikołajec. Kontakt z inspektorem jest możliwy za pomocą adresów mailowych: aleksandra@eduodo.pl lub </w:t>
      </w:r>
      <w:hyperlink r:id="rId8" w:history="1">
        <w:r w:rsidR="00242774" w:rsidRPr="00021EEC">
          <w:rPr>
            <w:rStyle w:val="Hipercze"/>
            <w:rFonts w:ascii="Calibri Light" w:hAnsi="Calibri Light" w:cs="Calibri Light"/>
            <w:sz w:val="18"/>
            <w:szCs w:val="18"/>
          </w:rPr>
          <w:t>iod@eduodo.pl</w:t>
        </w:r>
      </w:hyperlink>
      <w:r w:rsidRPr="00021EEC">
        <w:rPr>
          <w:rFonts w:ascii="Calibri Light" w:hAnsi="Calibri Light" w:cs="Calibri Light"/>
          <w:sz w:val="18"/>
          <w:szCs w:val="18"/>
        </w:rPr>
        <w:t xml:space="preserve">, </w:t>
      </w:r>
    </w:p>
    <w:p w14:paraId="22D6220C" w14:textId="7904835E" w:rsidR="00322845" w:rsidRPr="00D2605A" w:rsidRDefault="00E27D1D" w:rsidP="003228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Celem przetwarzania danych osobowych jest realizacja Programu Ministra Rodziny i Polityki Społecznej ,,Asystent osobisty osoby</w:t>
      </w:r>
      <w:r w:rsidR="004B112B">
        <w:rPr>
          <w:rFonts w:ascii="Calibri Light" w:hAnsi="Calibri Light" w:cs="Calibri Light"/>
          <w:sz w:val="18"/>
          <w:szCs w:val="18"/>
        </w:rPr>
        <w:t xml:space="preserve"> z</w:t>
      </w:r>
      <w:r w:rsidRPr="00D2605A">
        <w:rPr>
          <w:rFonts w:ascii="Calibri Light" w:hAnsi="Calibri Light" w:cs="Calibri Light"/>
          <w:sz w:val="18"/>
          <w:szCs w:val="18"/>
        </w:rPr>
        <w:t xml:space="preserve"> niepełnosprawn</w:t>
      </w:r>
      <w:r w:rsidR="004B112B">
        <w:rPr>
          <w:rFonts w:ascii="Calibri Light" w:hAnsi="Calibri Light" w:cs="Calibri Light"/>
          <w:sz w:val="18"/>
          <w:szCs w:val="18"/>
        </w:rPr>
        <w:t>ością</w:t>
      </w:r>
      <w:r w:rsidRPr="00D2605A">
        <w:rPr>
          <w:rFonts w:ascii="Calibri Light" w:hAnsi="Calibri Light" w:cs="Calibri Light"/>
          <w:sz w:val="18"/>
          <w:szCs w:val="18"/>
        </w:rPr>
        <w:t xml:space="preserve">” – </w:t>
      </w:r>
      <w:r w:rsidRPr="00021EEC">
        <w:rPr>
          <w:rFonts w:ascii="Calibri Light" w:hAnsi="Calibri Light" w:cs="Calibri Light"/>
          <w:sz w:val="18"/>
          <w:szCs w:val="18"/>
        </w:rPr>
        <w:t>edycja 202</w:t>
      </w:r>
      <w:r w:rsidR="00021EEC" w:rsidRPr="00021EEC">
        <w:rPr>
          <w:rFonts w:ascii="Calibri Light" w:hAnsi="Calibri Light" w:cs="Calibri Light"/>
          <w:sz w:val="18"/>
          <w:szCs w:val="18"/>
        </w:rPr>
        <w:t>5</w:t>
      </w:r>
      <w:r w:rsidRPr="00D2605A">
        <w:rPr>
          <w:rFonts w:ascii="Calibri Light" w:hAnsi="Calibri Light" w:cs="Calibri Light"/>
          <w:sz w:val="18"/>
          <w:szCs w:val="18"/>
        </w:rPr>
        <w:t xml:space="preserve">, w tym rozliczenie otrzymanych środków z Funduszu Solidarnościowego. </w:t>
      </w:r>
    </w:p>
    <w:p w14:paraId="35996F51" w14:textId="2081BD6B" w:rsidR="006C677F" w:rsidRPr="00D2605A" w:rsidRDefault="00C91176" w:rsidP="006C677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Dane osobowe przetwarzane będą na podstawie art. 6 ust. 1 lit. c  RODO – przetwarzanie jest niezbędne do wypełnienia obowiązku prawnego ciążącego na administratorze, art. 6 ust. 1 lit. e RODO - przetwarzanie jest niezbędne do wykonania zadania realizowanego w interesie publicznym lub w ramach sprawowania władzy publicznej powierzonej administratorowi</w:t>
      </w:r>
      <w:r w:rsidR="006C677F" w:rsidRPr="00D2605A">
        <w:rPr>
          <w:rFonts w:ascii="Calibri Light" w:hAnsi="Calibri Light" w:cs="Calibri Light"/>
          <w:sz w:val="18"/>
          <w:szCs w:val="18"/>
        </w:rPr>
        <w:t xml:space="preserve"> oraz art. 9 ust. 2 lit. g RODO - przetwarzanie jest niezbędne ze względów związanych z ważnym interesem publicznym, na podstawie prawa Unii lub prawa państwa członkowskiego, które </w:t>
      </w:r>
      <w:r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>są proporcjonalne do wyznaczonego celu, nie naruszają istoty prawa do ochrony danych i przewidują odpowiednie i konkretne środki ochrony praw podstawowych i interesów osoby, której dane dotycz</w:t>
      </w:r>
      <w:r w:rsidR="006C677F"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>ą, w tym wypełnienia obowiązków w zakresie zabezpieczenia społecznego i ochrony socjalnej, wynikających z Programu Ministra Rodziny i Polityki Społecznej ,,Asystent</w:t>
      </w:r>
      <w:r w:rsidR="006C677F" w:rsidRPr="00D2605A">
        <w:rPr>
          <w:rFonts w:ascii="Calibri Light" w:hAnsi="Calibri Light" w:cs="Calibri Light"/>
          <w:sz w:val="18"/>
          <w:szCs w:val="18"/>
        </w:rPr>
        <w:t xml:space="preserve"> </w:t>
      </w:r>
      <w:r w:rsidR="006C677F"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osobisty osoby </w:t>
      </w:r>
      <w:r w:rsidR="008F3A5E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z </w:t>
      </w:r>
      <w:r w:rsidR="006C677F"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>niepełnosprawn</w:t>
      </w:r>
      <w:r w:rsidR="008F3A5E">
        <w:rPr>
          <w:rFonts w:ascii="Calibri Light" w:eastAsia="Times New Roman" w:hAnsi="Calibri Light" w:cs="Calibri Light"/>
          <w:sz w:val="18"/>
          <w:szCs w:val="18"/>
          <w:lang w:eastAsia="pl-PL"/>
        </w:rPr>
        <w:t>ością</w:t>
      </w:r>
      <w:r w:rsidR="006C677F"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– edycja 202</w:t>
      </w:r>
      <w:r w:rsidR="00021EEC">
        <w:rPr>
          <w:rFonts w:ascii="Calibri Light" w:eastAsia="Times New Roman" w:hAnsi="Calibri Light" w:cs="Calibri Light"/>
          <w:sz w:val="18"/>
          <w:szCs w:val="18"/>
          <w:lang w:eastAsia="pl-PL"/>
        </w:rPr>
        <w:t>5</w:t>
      </w:r>
      <w:r w:rsidR="006C677F"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>, przyjętego na podstawie  art. 7 ust. 5 ustawy z dnia 23 października 2018 r. o Funduszu Solidarnościowym</w:t>
      </w:r>
      <w:r w:rsidR="00322845" w:rsidRPr="00D2605A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. </w:t>
      </w:r>
    </w:p>
    <w:p w14:paraId="52E1ECE3" w14:textId="77777777" w:rsidR="00E27D1D" w:rsidRPr="00D2605A" w:rsidRDefault="00E27D1D" w:rsidP="003228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Odbiorcami Pani/Pana danych osobowych mogą być:</w:t>
      </w:r>
    </w:p>
    <w:p w14:paraId="76C76626" w14:textId="3CF528EA" w:rsidR="002D322A" w:rsidRPr="00D2605A" w:rsidRDefault="002D322A" w:rsidP="00E27D1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</w:t>
      </w:r>
      <w:r w:rsidR="00E27D1D" w:rsidRPr="00D2605A">
        <w:rPr>
          <w:rFonts w:ascii="Calibri Light" w:hAnsi="Calibri Light" w:cs="Calibri Light"/>
          <w:sz w:val="18"/>
          <w:szCs w:val="18"/>
        </w:rPr>
        <w:t xml:space="preserve">a, </w:t>
      </w:r>
    </w:p>
    <w:p w14:paraId="5AA6BFDB" w14:textId="393BAEA6" w:rsidR="002D322A" w:rsidRPr="00D2605A" w:rsidRDefault="002D322A" w:rsidP="00E27D1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4A1B1EBB" w14:textId="3A261DF0" w:rsidR="002D322A" w:rsidRPr="00D2605A" w:rsidRDefault="002D322A" w:rsidP="00E27D1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45DC9414" w14:textId="2A13330D" w:rsidR="002D3A1C" w:rsidRPr="00D2605A" w:rsidRDefault="002D3A1C" w:rsidP="00E27D1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Pani/Pana dane osobowe przechowywane będą przez okres </w:t>
      </w:r>
      <w:r w:rsidR="00E27D1D" w:rsidRPr="00D2605A">
        <w:rPr>
          <w:rFonts w:ascii="Calibri Light" w:hAnsi="Calibri Light" w:cs="Calibri Light"/>
          <w:sz w:val="18"/>
          <w:szCs w:val="18"/>
        </w:rPr>
        <w:t xml:space="preserve">niezbędny do realizacji wyżej wymienionych celów. </w:t>
      </w:r>
      <w:r w:rsidRPr="00D2605A">
        <w:rPr>
          <w:rFonts w:ascii="Calibri Light" w:hAnsi="Calibri Light" w:cs="Calibri Light"/>
          <w:sz w:val="18"/>
          <w:szCs w:val="18"/>
        </w:rPr>
        <w:t xml:space="preserve">W przypadkach, w których wymagają tego przepisy ustawy z dnia 14 lipca 1983 r. o narodowym zasobie archiwalnym i archiwach - przez czas określony w tych przepisach. </w:t>
      </w:r>
    </w:p>
    <w:p w14:paraId="6534B96D" w14:textId="5EE901D9" w:rsidR="002D322A" w:rsidRPr="00D2605A" w:rsidRDefault="002D322A" w:rsidP="00E27D1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2BF8BD3F" w14:textId="3D30B166" w:rsidR="00E27D1D" w:rsidRPr="00D2605A" w:rsidRDefault="00E27D1D" w:rsidP="003228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Dane osobowe zostały przekazane przez wnioskodawcę wypełniającego kartę zgłoszenia przy rekrutacji do programu</w:t>
      </w:r>
      <w:r w:rsidR="00322845" w:rsidRPr="00D2605A">
        <w:rPr>
          <w:rFonts w:ascii="Calibri Light" w:hAnsi="Calibri Light" w:cs="Calibri Light"/>
          <w:sz w:val="18"/>
          <w:szCs w:val="18"/>
        </w:rPr>
        <w:t>.</w:t>
      </w:r>
    </w:p>
    <w:p w14:paraId="291B1E3C" w14:textId="6A02332F" w:rsidR="002D322A" w:rsidRPr="00D2605A" w:rsidRDefault="002D322A" w:rsidP="003228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>Ma Pani/Pan prawo żądania od Administratora: dostępu do swoich danych oraz otrzymania ich pierwszej kopii</w:t>
      </w:r>
      <w:r w:rsidR="00E27D1D" w:rsidRPr="00D2605A">
        <w:rPr>
          <w:rFonts w:ascii="Calibri Light" w:hAnsi="Calibri Light" w:cs="Calibri Light"/>
          <w:sz w:val="18"/>
          <w:szCs w:val="18"/>
        </w:rPr>
        <w:t xml:space="preserve">, </w:t>
      </w:r>
      <w:r w:rsidRPr="00D2605A">
        <w:rPr>
          <w:rFonts w:ascii="Calibri Light" w:hAnsi="Calibri Light" w:cs="Calibri Light"/>
          <w:sz w:val="18"/>
          <w:szCs w:val="18"/>
        </w:rPr>
        <w:t>do sprostowania (poprawiania) swoich danych, do usunięcia oraz ograniczenia przetwarzania danych na podstawie art. 17 RODO oraz art. 18 RODO, do wniesienia sprzeciwu wobec przetwarzania danych, na zasadach opisanych w art. 21 RODO, do przenoszenia danych, zgodnie z art. 20 RODO,</w:t>
      </w:r>
      <w:r w:rsidR="00E27D1D" w:rsidRPr="00D2605A">
        <w:rPr>
          <w:rFonts w:ascii="Calibri Light" w:hAnsi="Calibri Light" w:cs="Calibri Light"/>
          <w:sz w:val="18"/>
          <w:szCs w:val="18"/>
        </w:rPr>
        <w:t xml:space="preserve"> </w:t>
      </w:r>
      <w:r w:rsidRPr="00D2605A">
        <w:rPr>
          <w:rFonts w:ascii="Calibri Light" w:hAnsi="Calibri Light" w:cs="Calibri Light"/>
          <w:sz w:val="18"/>
          <w:szCs w:val="18"/>
        </w:rPr>
        <w:t>prawo do wniesienia skargi do organu nadzorczego</w:t>
      </w:r>
      <w:r w:rsidR="00E27D1D" w:rsidRPr="00D2605A">
        <w:rPr>
          <w:rFonts w:ascii="Calibri Light" w:hAnsi="Calibri Light" w:cs="Calibri Light"/>
          <w:sz w:val="18"/>
          <w:szCs w:val="18"/>
        </w:rPr>
        <w:t>.</w:t>
      </w:r>
    </w:p>
    <w:p w14:paraId="17EB2281" w14:textId="4D5554BC" w:rsidR="00904BA6" w:rsidRPr="00D2605A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należy skontaktować się z Administratorem lub z Inspektorem </w:t>
      </w:r>
      <w:r w:rsidR="00E27D1D" w:rsidRPr="00D2605A">
        <w:rPr>
          <w:rFonts w:ascii="Calibri Light" w:hAnsi="Calibri Light" w:cs="Calibri Light"/>
          <w:sz w:val="18"/>
          <w:szCs w:val="18"/>
        </w:rPr>
        <w:t>Ochrony Danych.</w:t>
      </w:r>
      <w:r w:rsidRPr="00D2605A">
        <w:rPr>
          <w:rFonts w:ascii="Calibri Light" w:hAnsi="Calibri Light" w:cs="Calibri Light"/>
          <w:sz w:val="18"/>
          <w:szCs w:val="18"/>
        </w:rPr>
        <w:t xml:space="preserve"> </w:t>
      </w:r>
    </w:p>
    <w:p w14:paraId="4F959D7D" w14:textId="59A3D97B" w:rsidR="002D322A" w:rsidRPr="00D2605A" w:rsidRDefault="002D322A" w:rsidP="00E27D1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38F2D5F" w14:textId="231DEFC1" w:rsidR="00E27D1D" w:rsidRPr="00D2605A" w:rsidRDefault="002D322A" w:rsidP="00E27D1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Podanie danych osobowych </w:t>
      </w:r>
      <w:r w:rsidR="00322845" w:rsidRPr="00D2605A">
        <w:rPr>
          <w:rFonts w:ascii="Calibri Light" w:hAnsi="Calibri Light" w:cs="Calibri Light"/>
          <w:sz w:val="18"/>
          <w:szCs w:val="18"/>
        </w:rPr>
        <w:t xml:space="preserve">jest </w:t>
      </w:r>
      <w:r w:rsidR="00E27D1D" w:rsidRPr="00D2605A">
        <w:rPr>
          <w:rFonts w:ascii="Calibri Light" w:hAnsi="Calibri Light" w:cs="Calibri Light"/>
          <w:sz w:val="18"/>
          <w:szCs w:val="18"/>
        </w:rPr>
        <w:t xml:space="preserve">niezbędne do wzięcia udziału w Programie.  </w:t>
      </w:r>
    </w:p>
    <w:p w14:paraId="394877D9" w14:textId="77777777" w:rsidR="002D322A" w:rsidRPr="00D2605A" w:rsidRDefault="002D322A" w:rsidP="00E27D1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D2605A">
        <w:rPr>
          <w:rFonts w:ascii="Calibri Light" w:hAnsi="Calibri Light" w:cs="Calibri Light"/>
          <w:sz w:val="18"/>
          <w:szCs w:val="18"/>
        </w:rPr>
        <w:t xml:space="preserve">Państwa dane mogą być przetwarzane w sposób zautomatyzowany i nie będą profilowane. </w:t>
      </w:r>
    </w:p>
    <w:p w14:paraId="17261CAA" w14:textId="77777777" w:rsidR="00105BB5" w:rsidRPr="00D2605A" w:rsidRDefault="00105BB5" w:rsidP="00CA7964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sz w:val="18"/>
          <w:szCs w:val="18"/>
        </w:rPr>
      </w:pPr>
    </w:p>
    <w:p w14:paraId="5A67745C" w14:textId="77777777" w:rsidR="00105BB5" w:rsidRPr="00D2605A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8153ED8" w14:textId="77B3683A" w:rsidR="00216080" w:rsidRPr="00D2605A" w:rsidRDefault="00216080" w:rsidP="002D322A">
      <w:pPr>
        <w:ind w:right="-340"/>
        <w:jc w:val="both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216080" w:rsidRPr="00D2605A" w:rsidSect="004158C9">
      <w:pgSz w:w="11906" w:h="16838"/>
      <w:pgMar w:top="42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2529A" w14:textId="77777777" w:rsidR="00A22796" w:rsidRDefault="00A22796" w:rsidP="005503C0">
      <w:pPr>
        <w:spacing w:after="0" w:line="240" w:lineRule="auto"/>
      </w:pPr>
      <w:r>
        <w:separator/>
      </w:r>
    </w:p>
  </w:endnote>
  <w:endnote w:type="continuationSeparator" w:id="0">
    <w:p w14:paraId="7A76148E" w14:textId="77777777" w:rsidR="00A22796" w:rsidRDefault="00A22796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D7CF0" w14:textId="77777777" w:rsidR="00A22796" w:rsidRDefault="00A22796" w:rsidP="005503C0">
      <w:pPr>
        <w:spacing w:after="0" w:line="240" w:lineRule="auto"/>
      </w:pPr>
      <w:r>
        <w:separator/>
      </w:r>
    </w:p>
  </w:footnote>
  <w:footnote w:type="continuationSeparator" w:id="0">
    <w:p w14:paraId="1D71F58E" w14:textId="77777777" w:rsidR="00A22796" w:rsidRDefault="00A22796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7B0"/>
    <w:multiLevelType w:val="hybridMultilevel"/>
    <w:tmpl w:val="053C393A"/>
    <w:lvl w:ilvl="0" w:tplc="689EFCC6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93956"/>
    <w:multiLevelType w:val="hybridMultilevel"/>
    <w:tmpl w:val="61BCD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60135"/>
    <w:multiLevelType w:val="hybridMultilevel"/>
    <w:tmpl w:val="5A54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66F58"/>
    <w:multiLevelType w:val="hybridMultilevel"/>
    <w:tmpl w:val="A094E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591624419">
    <w:abstractNumId w:val="0"/>
  </w:num>
  <w:num w:numId="2" w16cid:durableId="1337272223">
    <w:abstractNumId w:val="10"/>
  </w:num>
  <w:num w:numId="3" w16cid:durableId="1265187298">
    <w:abstractNumId w:val="7"/>
  </w:num>
  <w:num w:numId="4" w16cid:durableId="564876163">
    <w:abstractNumId w:val="11"/>
  </w:num>
  <w:num w:numId="5" w16cid:durableId="1447694010">
    <w:abstractNumId w:val="6"/>
  </w:num>
  <w:num w:numId="6" w16cid:durableId="952056704">
    <w:abstractNumId w:val="8"/>
  </w:num>
  <w:num w:numId="7" w16cid:durableId="818696400">
    <w:abstractNumId w:val="2"/>
  </w:num>
  <w:num w:numId="8" w16cid:durableId="1632905378">
    <w:abstractNumId w:val="5"/>
  </w:num>
  <w:num w:numId="9" w16cid:durableId="1975136619">
    <w:abstractNumId w:val="4"/>
  </w:num>
  <w:num w:numId="10" w16cid:durableId="1540126512">
    <w:abstractNumId w:val="3"/>
  </w:num>
  <w:num w:numId="11" w16cid:durableId="1746798995">
    <w:abstractNumId w:val="9"/>
  </w:num>
  <w:num w:numId="12" w16cid:durableId="20611318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23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38"/>
    <w:rsid w:val="00021EEC"/>
    <w:rsid w:val="0002434A"/>
    <w:rsid w:val="0004506F"/>
    <w:rsid w:val="000E52F6"/>
    <w:rsid w:val="00105BB5"/>
    <w:rsid w:val="0014182D"/>
    <w:rsid w:val="00150CC8"/>
    <w:rsid w:val="001E4AC3"/>
    <w:rsid w:val="001F0542"/>
    <w:rsid w:val="00201B71"/>
    <w:rsid w:val="00216080"/>
    <w:rsid w:val="00242774"/>
    <w:rsid w:val="002D322A"/>
    <w:rsid w:val="002D3A1C"/>
    <w:rsid w:val="00322845"/>
    <w:rsid w:val="00343BE2"/>
    <w:rsid w:val="003527F6"/>
    <w:rsid w:val="003B70F7"/>
    <w:rsid w:val="003C7609"/>
    <w:rsid w:val="003D22A6"/>
    <w:rsid w:val="004158C9"/>
    <w:rsid w:val="004227A2"/>
    <w:rsid w:val="004B112B"/>
    <w:rsid w:val="004D0A11"/>
    <w:rsid w:val="005065D6"/>
    <w:rsid w:val="005112DB"/>
    <w:rsid w:val="005503C0"/>
    <w:rsid w:val="00562C54"/>
    <w:rsid w:val="005B1B92"/>
    <w:rsid w:val="005D5F13"/>
    <w:rsid w:val="006057C6"/>
    <w:rsid w:val="0062627F"/>
    <w:rsid w:val="006506EE"/>
    <w:rsid w:val="00655B33"/>
    <w:rsid w:val="00682738"/>
    <w:rsid w:val="006A5714"/>
    <w:rsid w:val="006C677F"/>
    <w:rsid w:val="006D5D8D"/>
    <w:rsid w:val="0074348F"/>
    <w:rsid w:val="00774DAB"/>
    <w:rsid w:val="007D31A3"/>
    <w:rsid w:val="007D62CD"/>
    <w:rsid w:val="00867ECE"/>
    <w:rsid w:val="008A0EBB"/>
    <w:rsid w:val="008D5D77"/>
    <w:rsid w:val="008F3A5E"/>
    <w:rsid w:val="00900DEF"/>
    <w:rsid w:val="00904BA6"/>
    <w:rsid w:val="00905F18"/>
    <w:rsid w:val="00953B8C"/>
    <w:rsid w:val="009C3D06"/>
    <w:rsid w:val="00A22796"/>
    <w:rsid w:val="00A24C3F"/>
    <w:rsid w:val="00A408F1"/>
    <w:rsid w:val="00A71E21"/>
    <w:rsid w:val="00AD2676"/>
    <w:rsid w:val="00B03E5F"/>
    <w:rsid w:val="00B40CAB"/>
    <w:rsid w:val="00B46008"/>
    <w:rsid w:val="00B53D34"/>
    <w:rsid w:val="00BA04F4"/>
    <w:rsid w:val="00C03460"/>
    <w:rsid w:val="00C03486"/>
    <w:rsid w:val="00C25D2E"/>
    <w:rsid w:val="00C91176"/>
    <w:rsid w:val="00C96923"/>
    <w:rsid w:val="00C96FA6"/>
    <w:rsid w:val="00CA109A"/>
    <w:rsid w:val="00CA7964"/>
    <w:rsid w:val="00CA7C72"/>
    <w:rsid w:val="00CC1A1C"/>
    <w:rsid w:val="00CF3663"/>
    <w:rsid w:val="00D15BDC"/>
    <w:rsid w:val="00D2605A"/>
    <w:rsid w:val="00D51F1C"/>
    <w:rsid w:val="00D5718B"/>
    <w:rsid w:val="00D924ED"/>
    <w:rsid w:val="00DA78CD"/>
    <w:rsid w:val="00DB1FB4"/>
    <w:rsid w:val="00E256A0"/>
    <w:rsid w:val="00E27D1D"/>
    <w:rsid w:val="00E672AB"/>
    <w:rsid w:val="00EC794C"/>
    <w:rsid w:val="00EF4FDF"/>
    <w:rsid w:val="00F44562"/>
    <w:rsid w:val="00F50BA2"/>
    <w:rsid w:val="00F56D9A"/>
    <w:rsid w:val="00F91AAA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6C0B"/>
  <w15:docId w15:val="{D8DD0D60-345F-4E14-999E-CF32DEB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opspobiedzi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Justyna Bolewska</cp:lastModifiedBy>
  <cp:revision>2</cp:revision>
  <cp:lastPrinted>2025-01-02T12:38:00Z</cp:lastPrinted>
  <dcterms:created xsi:type="dcterms:W3CDTF">2025-01-08T08:52:00Z</dcterms:created>
  <dcterms:modified xsi:type="dcterms:W3CDTF">2025-01-08T08:52:00Z</dcterms:modified>
</cp:coreProperties>
</file>